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lang w:val="en-US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lang w:val="en-US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ПРОФЕССИОНАЛЬНОГО МОДУЛЯ 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635B6">
        <w:rPr>
          <w:rFonts w:ascii="Times New Roman" w:hAnsi="Times New Roman" w:cs="Times New Roman"/>
          <w:b/>
          <w:caps/>
          <w:sz w:val="24"/>
          <w:szCs w:val="24"/>
        </w:rPr>
        <w:t xml:space="preserve">ПМ 01 </w:t>
      </w:r>
      <w:r w:rsidRPr="006635B6">
        <w:rPr>
          <w:rFonts w:ascii="Times New Roman" w:hAnsi="Times New Roman" w:cs="Times New Roman"/>
          <w:b/>
          <w:sz w:val="24"/>
          <w:szCs w:val="24"/>
        </w:rPr>
        <w:t>Документирование хозяйственных операций и ведение бухгалтерского учёта имущества организации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i/>
          <w:caps/>
          <w:sz w:val="20"/>
          <w:szCs w:val="20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i/>
          <w:caps/>
          <w:sz w:val="20"/>
          <w:szCs w:val="20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caps/>
          <w:sz w:val="28"/>
          <w:szCs w:val="28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6635B6" w:rsidRPr="006635B6" w:rsidRDefault="006635B6" w:rsidP="006635B6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56BDD" w:rsidRDefault="00256BDD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Default="006635B6"/>
    <w:p w:rsidR="006635B6" w:rsidRPr="006635B6" w:rsidRDefault="006635B6" w:rsidP="006635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6635B6" w:rsidRPr="006635B6" w:rsidRDefault="006635B6" w:rsidP="006635B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-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6635B6" w:rsidRPr="006635B6" w:rsidRDefault="006635B6" w:rsidP="006635B6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6635B6">
        <w:rPr>
          <w:rFonts w:ascii="Times New Roman" w:hAnsi="Times New Roman" w:cs="Times New Roman"/>
          <w:sz w:val="24"/>
          <w:szCs w:val="24"/>
        </w:rPr>
        <w:t xml:space="preserve">рограмма профессионального модуля </w:t>
      </w:r>
      <w:r>
        <w:rPr>
          <w:rFonts w:ascii="Times New Roman" w:hAnsi="Times New Roman" w:cs="Times New Roman"/>
          <w:sz w:val="24"/>
          <w:szCs w:val="24"/>
        </w:rPr>
        <w:t>(далее примерная программа)</w:t>
      </w:r>
      <w:r w:rsidRPr="006635B6">
        <w:rPr>
          <w:rFonts w:ascii="Times New Roman" w:hAnsi="Times New Roman" w:cs="Times New Roman"/>
          <w:sz w:val="24"/>
          <w:szCs w:val="24"/>
        </w:rPr>
        <w:t>– является частью основной профессиональной образовательной программы в соответствии с ФГОС по специальности (специальностям) СПО 38.02.01 «Экономика и бухгалтерский учёт (по отраслям)» в части освоения основного вида профессиональной деятельности (ВПД):</w:t>
      </w:r>
    </w:p>
    <w:p w:rsidR="006635B6" w:rsidRPr="006635B6" w:rsidRDefault="006635B6" w:rsidP="00663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Документирование хозяйственных операций и ведение бухгалтерского учёта имущества и источников формирования имущества организации и соответствующих профессиональных компетенций (ПК):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Обрабатывать первичные бухгалтерские документы.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Разрабатывать и согласовывать с руководством организации рабочий план счетов бухгалтерского учета организации.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Проводить учет денежных средств, оформлять денежные и кассовые документы.</w:t>
      </w:r>
    </w:p>
    <w:p w:rsidR="006635B6" w:rsidRPr="006635B6" w:rsidRDefault="006635B6" w:rsidP="006635B6">
      <w:pPr>
        <w:pStyle w:val="ConsPlusNormal"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Формировать бухгалтерские проводки по учету имущества организации на основе рабочего плана счетов бухгалтерского учета.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</w:t>
      </w:r>
      <w:r w:rsidRPr="006635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 xml:space="preserve">при освоении основной профессиональной образовательной программы специальности 38.02.01 «Экономика и бухгалтерский учёт (по отраслям)» </w:t>
      </w:r>
      <w:proofErr w:type="gramStart"/>
      <w:r w:rsidRPr="006635B6">
        <w:rPr>
          <w:rFonts w:ascii="Times New Roman" w:hAnsi="Times New Roman" w:cs="Times New Roman"/>
          <w:sz w:val="24"/>
          <w:szCs w:val="24"/>
        </w:rPr>
        <w:t>рекомендуемых</w:t>
      </w:r>
      <w:proofErr w:type="gramEnd"/>
      <w:r w:rsidRPr="006635B6">
        <w:rPr>
          <w:rFonts w:ascii="Times New Roman" w:hAnsi="Times New Roman" w:cs="Times New Roman"/>
          <w:sz w:val="24"/>
          <w:szCs w:val="24"/>
        </w:rPr>
        <w:t xml:space="preserve"> ФГОС.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дополнительном профессиональном образовании.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635B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635B6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-документирования хозяйственных  операций и ведения бухгалтерского учета  имущества организации;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-принимать произвольные первичные бухгалтерские документы, рассматриваемые как письменное  доказательство совершения хозяйственной  операции или получения разрешения на ее  проведение;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-принимать первичные унифицированные бухгалтерские документы на любых видах носителей;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-проверять наличие в произвольных первичных бухгалтерских документах обязательных реквизитов;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формальную проверку документов, проверку по существу, арифметическую проверку;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группировку первичных  бухгалтерских документов по ряду признаков;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таксировку и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контировку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 xml:space="preserve">  первичных бухгалтерских документов;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-организовывать документооборот;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-разбираться в номенклатуре дел;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-заносить данные по сгруппированным документам в ведомости учета затрат (расходов) - учетные регистры;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-передавать первичные бухгалтерские документы в текущий бухгалтерский архив;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-передавать первичные бухгалтерские документы в постоянный архив по истечении установленного срока хранения;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-исправлять ошибки в первичных бухгалтерских документах;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-понимать и анализировать план счетов бухгалтерского учета финансово- хозяйственной деятельности организаций;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-поэтапно конструировать рабочий план счетов бухгалтерского учета организации;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кассовых операций, денежных документов и переводов в пути; 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денежных средств на расчетных и специальных счетах;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-учитывать особенности учета кассовых операций в иностранной валюте и операций по валютным счетам;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-оформлять денежные и кассовые документы;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-заполнять кассовую книгу и отчет кассира в бухгалтерию;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долгосрочных инвестиций;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финансовых вложений и ценных бумаг;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материально-производственных запасов;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затрат на производство и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калькулирование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 xml:space="preserve"> себестоимости;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готовой продукц</w:t>
      </w:r>
      <w:proofErr w:type="gramStart"/>
      <w:r w:rsidRPr="006635B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6635B6">
        <w:rPr>
          <w:rFonts w:ascii="Times New Roman" w:hAnsi="Times New Roman" w:cs="Times New Roman"/>
          <w:sz w:val="24"/>
          <w:szCs w:val="24"/>
        </w:rPr>
        <w:t xml:space="preserve"> реализации;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текущих операций и расчетов;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-проводить учет труда и заработной платы;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финансовых результатов и использования прибыли;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собственного капитала;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-проводить учет кредитов и займов;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-основные правила ведения бухгалтерского учета в части документирования всех хозяйственных  действий и операций;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первичной бухгалтерской  документации;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-определение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-унифицированные формы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проведения проверки первичных бухгалтерских документов: формальной по существу, арифметической;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-принципы и признаки группировки  первичных бухгалтерских документов;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-порядок проведения таксировки и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контировки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 xml:space="preserve"> первичных бухгалтерских  документов;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составления ведомостей учета затрат (расходов) - учетных регистров;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-правила и сроки хранения первичной бухгалтерской документации;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-сущность </w:t>
      </w:r>
      <w:proofErr w:type="gramStart"/>
      <w:r w:rsidRPr="006635B6">
        <w:rPr>
          <w:rFonts w:ascii="Times New Roman" w:hAnsi="Times New Roman" w:cs="Times New Roman"/>
          <w:sz w:val="24"/>
          <w:szCs w:val="24"/>
        </w:rPr>
        <w:t>плана счетов бухгалтерского учета финансово-хозяйственной деятельности организаций</w:t>
      </w:r>
      <w:proofErr w:type="gramEnd"/>
      <w:r w:rsidRPr="006635B6">
        <w:rPr>
          <w:rFonts w:ascii="Times New Roman" w:hAnsi="Times New Roman" w:cs="Times New Roman"/>
          <w:sz w:val="24"/>
          <w:szCs w:val="24"/>
        </w:rPr>
        <w:t>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-теоретические вопросы разработки и применения плана счетов бухгалтерского  учета в финансово-хозяйственной  деятельности организации;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-инструкцию по применению плана счетов бухгалтерского учета;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-принципы и цели </w:t>
      </w:r>
      <w:proofErr w:type="gramStart"/>
      <w:r w:rsidRPr="006635B6">
        <w:rPr>
          <w:rFonts w:ascii="Times New Roman" w:hAnsi="Times New Roman" w:cs="Times New Roman"/>
          <w:sz w:val="24"/>
          <w:szCs w:val="24"/>
        </w:rPr>
        <w:t>разработки рабочего  плана счетов бухгалтерского учета организации</w:t>
      </w:r>
      <w:proofErr w:type="gramEnd"/>
      <w:r w:rsidRPr="006635B6">
        <w:rPr>
          <w:rFonts w:ascii="Times New Roman" w:hAnsi="Times New Roman" w:cs="Times New Roman"/>
          <w:sz w:val="24"/>
          <w:szCs w:val="24"/>
        </w:rPr>
        <w:t>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-классификацию счетов бухгалтерского учета по экономическому содержанию, назначению и структуре;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кассовых операций, денежных документов и переводов в пути;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денежных средств на расчетных и специальных счетах;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>-особенности учета кассовых операций в иностранной валюте и операций по валютным счетам;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-порядок оформления денежных и кассовых документов, заполнения кассовой книги;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-правила заполнения отчета кассира в  бухгалтерию;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и классификацию основных 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-оценку и переоценку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поступления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выбытия и аренды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амортизации основных средств;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-особенности учета арендованных и сданных в аренду основных средств;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-понятие и классификацию 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поступления и выбытия 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-амортизацию нематериальных активов;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долгосрочных инвестиций;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финансовых вложений и ценных бумаг;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материально-производственных запасов: понятие, классификацию и  оценку материально-производственных запасов;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-документальное оформление поступления и расхода материально-производственных запасов;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материалов на складе и в бухгалтерии;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-синтетический учет движения материалов;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транспортно-заготовительных расходов;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затрат на производство и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калькулирование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 xml:space="preserve"> себестоимости;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-систему учета производственных затрат и их классификацию;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-сводный учет затрат на производство, обслуживание производства и управление;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-особенности учета и распределения затрат вспомогательных производств;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потерь и непроизводственных  расходов;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-учет и оценку незавершенного производства;  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-калькуляцию себестоимости продукции;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-характеристику готовой продукции, оценку и синтетический учет;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-технологию реализации готовой продукции (работ, услуг);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выручки от реализации продукции (работ, услуг);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расходов по реализации продукции, выполнению работ и оказанию  услуг;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дебиторской и кредиторской задолженности и формы расчетов;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-учет расчетов с работниками по прочим операциям и расчетов с подотчетными лицами.</w:t>
      </w:r>
    </w:p>
    <w:p w:rsid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sz w:val="28"/>
          <w:szCs w:val="28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rPr>
          <w:rFonts w:ascii="Times New Roman" w:hAnsi="Times New Roman" w:cs="Times New Roman"/>
          <w:sz w:val="24"/>
          <w:szCs w:val="24"/>
        </w:rPr>
      </w:pPr>
    </w:p>
    <w:p w:rsidR="006635B6" w:rsidRPr="006635B6" w:rsidRDefault="006635B6" w:rsidP="006635B6">
      <w:pPr>
        <w:rPr>
          <w:rFonts w:ascii="Times New Roman" w:hAnsi="Times New Roman" w:cs="Times New Roman"/>
          <w:sz w:val="24"/>
          <w:szCs w:val="24"/>
        </w:rPr>
        <w:sectPr w:rsidR="006635B6" w:rsidRPr="006635B6" w:rsidSect="006635B6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6635B6" w:rsidRPr="006635B6" w:rsidRDefault="006635B6" w:rsidP="006635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Тематический план профессионального модуля </w:t>
      </w:r>
    </w:p>
    <w:p w:rsidR="006635B6" w:rsidRDefault="006635B6" w:rsidP="006635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63" w:type="dxa"/>
        <w:tblInd w:w="-15" w:type="dxa"/>
        <w:tblLayout w:type="fixed"/>
        <w:tblLook w:val="000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41"/>
      </w:tblGrid>
      <w:tr w:rsidR="00187004" w:rsidRPr="000967E1" w:rsidTr="00BB6F3A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0967E1">
              <w:rPr>
                <w:rStyle w:val="a4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967E1">
              <w:rPr>
                <w:b/>
                <w:iCs/>
                <w:sz w:val="20"/>
                <w:szCs w:val="20"/>
              </w:rPr>
              <w:t>Всего часов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0967E1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5463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87004" w:rsidRPr="000967E1" w:rsidTr="00BB6F3A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4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0967E1">
              <w:rPr>
                <w:rFonts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0967E1">
              <w:rPr>
                <w:rFonts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Учебная,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0967E1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0967E1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187004" w:rsidRPr="000967E1" w:rsidRDefault="00187004" w:rsidP="00BB6F3A">
            <w:pPr>
              <w:pStyle w:val="210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  <w:p w:rsidR="00187004" w:rsidRPr="000967E1" w:rsidRDefault="00187004" w:rsidP="00BB6F3A">
            <w:pPr>
              <w:pStyle w:val="210"/>
              <w:widowControl w:val="0"/>
              <w:ind w:left="72"/>
              <w:jc w:val="center"/>
              <w:rPr>
                <w:i/>
                <w:sz w:val="20"/>
                <w:szCs w:val="20"/>
              </w:rPr>
            </w:pPr>
            <w:r w:rsidRPr="000967E1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187004" w:rsidRPr="000967E1" w:rsidTr="00BB6F3A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Всего,</w:t>
            </w:r>
          </w:p>
          <w:p w:rsidR="00187004" w:rsidRPr="000967E1" w:rsidRDefault="00187004" w:rsidP="00BB6F3A">
            <w:pPr>
              <w:pStyle w:val="a5"/>
              <w:widowControl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  <w:r w:rsidRPr="000967E1">
              <w:rPr>
                <w:rFonts w:cs="Times New Roman"/>
                <w:sz w:val="20"/>
                <w:szCs w:val="20"/>
              </w:rPr>
              <w:t>часов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87004" w:rsidRPr="000967E1" w:rsidRDefault="00187004" w:rsidP="00BB6F3A">
            <w:pPr>
              <w:pStyle w:val="210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часов</w:t>
            </w: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967E1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10</w:t>
            </w:r>
          </w:p>
        </w:tc>
      </w:tr>
      <w:tr w:rsidR="00187004" w:rsidRPr="000967E1" w:rsidTr="00BB6F3A"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1.1</w:t>
            </w:r>
          </w:p>
        </w:tc>
        <w:tc>
          <w:tcPr>
            <w:tcW w:w="359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0967E1">
              <w:rPr>
                <w:rFonts w:ascii="Times New Roman" w:hAnsi="Times New Roman" w:cs="Times New Roman"/>
              </w:rPr>
              <w:t>МДК 01.01 Практические основы бухгалтерского учёта имущества организации</w:t>
            </w:r>
          </w:p>
        </w:tc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327</w:t>
            </w:r>
          </w:p>
        </w:tc>
        <w:tc>
          <w:tcPr>
            <w:tcW w:w="76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194</w:t>
            </w:r>
          </w:p>
        </w:tc>
        <w:tc>
          <w:tcPr>
            <w:tcW w:w="1588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78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97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  <w:r w:rsidRPr="000967E1">
              <w:rPr>
                <w:sz w:val="20"/>
                <w:szCs w:val="20"/>
              </w:rPr>
              <w:t>36</w:t>
            </w:r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7004" w:rsidRPr="000967E1" w:rsidRDefault="00187004" w:rsidP="00BB6F3A">
            <w:pPr>
              <w:pStyle w:val="a5"/>
              <w:widowControl w:val="0"/>
              <w:snapToGrid w:val="0"/>
              <w:spacing w:before="0"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1.2</w:t>
            </w:r>
          </w:p>
        </w:tc>
        <w:tc>
          <w:tcPr>
            <w:tcW w:w="359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1.3</w:t>
            </w:r>
          </w:p>
        </w:tc>
        <w:tc>
          <w:tcPr>
            <w:tcW w:w="359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ПК 1.4</w:t>
            </w:r>
          </w:p>
        </w:tc>
        <w:tc>
          <w:tcPr>
            <w:tcW w:w="35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87004" w:rsidRPr="000967E1" w:rsidTr="00BB6F3A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0967E1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  <w:r w:rsidRPr="000967E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(если предусмотрена</w:t>
            </w:r>
            <w:r w:rsidRPr="000967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0967E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6533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87004" w:rsidRPr="000967E1" w:rsidTr="00BB6F3A">
        <w:trPr>
          <w:trHeight w:val="46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pStyle w:val="210"/>
              <w:widowControl w:val="0"/>
              <w:snapToGrid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0967E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363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194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87004" w:rsidRPr="000967E1" w:rsidRDefault="00187004" w:rsidP="00BB6F3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7E1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187004" w:rsidRPr="006635B6" w:rsidRDefault="00187004" w:rsidP="006635B6">
      <w:pPr>
        <w:rPr>
          <w:rFonts w:ascii="Times New Roman" w:hAnsi="Times New Roman" w:cs="Times New Roman"/>
          <w:sz w:val="24"/>
          <w:szCs w:val="24"/>
        </w:rPr>
        <w:sectPr w:rsidR="00187004" w:rsidRPr="006635B6" w:rsidSect="00215202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6635B6" w:rsidRPr="006635B6" w:rsidRDefault="006635B6" w:rsidP="006635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>4 Информационное обеспечение обучения</w:t>
      </w: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lang w:val="en-US"/>
        </w:rPr>
      </w:pPr>
      <w:r w:rsidRPr="00457788">
        <w:rPr>
          <w:rFonts w:ascii="Times New Roman" w:hAnsi="Times New Roman" w:cs="Times New Roman"/>
          <w:bCs/>
        </w:rPr>
        <w:t>Основные источники:</w:t>
      </w:r>
    </w:p>
    <w:p w:rsidR="00457788" w:rsidRPr="00457788" w:rsidRDefault="00457788" w:rsidP="0045778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  <w:bCs/>
        </w:rPr>
        <w:t>Богаченко</w:t>
      </w:r>
      <w:proofErr w:type="spellEnd"/>
      <w:r w:rsidRPr="00457788">
        <w:rPr>
          <w:rFonts w:ascii="Times New Roman" w:hAnsi="Times New Roman" w:cs="Times New Roman"/>
          <w:bCs/>
        </w:rPr>
        <w:t xml:space="preserve"> В.М. Бухгалтерский учёт: учебник/ </w:t>
      </w:r>
      <w:proofErr w:type="spellStart"/>
      <w:r w:rsidRPr="00457788">
        <w:rPr>
          <w:rFonts w:ascii="Times New Roman" w:hAnsi="Times New Roman" w:cs="Times New Roman"/>
          <w:bCs/>
        </w:rPr>
        <w:t>В.М.Богаченко</w:t>
      </w:r>
      <w:proofErr w:type="spellEnd"/>
      <w:r w:rsidRPr="00457788">
        <w:rPr>
          <w:rFonts w:ascii="Times New Roman" w:hAnsi="Times New Roman" w:cs="Times New Roman"/>
          <w:bCs/>
        </w:rPr>
        <w:t xml:space="preserve">, Н.А. Кириллова. – Изд.18-е, </w:t>
      </w:r>
      <w:proofErr w:type="spellStart"/>
      <w:r w:rsidRPr="00457788">
        <w:rPr>
          <w:rFonts w:ascii="Times New Roman" w:hAnsi="Times New Roman" w:cs="Times New Roman"/>
          <w:bCs/>
        </w:rPr>
        <w:t>перераб</w:t>
      </w:r>
      <w:proofErr w:type="spellEnd"/>
      <w:r w:rsidRPr="00457788">
        <w:rPr>
          <w:rFonts w:ascii="Times New Roman" w:hAnsi="Times New Roman" w:cs="Times New Roman"/>
          <w:bCs/>
        </w:rPr>
        <w:t xml:space="preserve">. и доп. – Ростов </w:t>
      </w:r>
      <w:proofErr w:type="spellStart"/>
      <w:r w:rsidRPr="00457788">
        <w:rPr>
          <w:rFonts w:ascii="Times New Roman" w:hAnsi="Times New Roman" w:cs="Times New Roman"/>
          <w:bCs/>
        </w:rPr>
        <w:t>н</w:t>
      </w:r>
      <w:proofErr w:type="spellEnd"/>
      <w:r w:rsidRPr="00457788">
        <w:rPr>
          <w:rFonts w:ascii="Times New Roman" w:hAnsi="Times New Roman" w:cs="Times New Roman"/>
          <w:bCs/>
        </w:rPr>
        <w:t>/Дону: Феникс, 2014 – 510с.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</w:rPr>
      </w:pP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  <w:bCs/>
        </w:rPr>
        <w:t>Дополнительные источники: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</w:rPr>
        <w:t>Вобликова</w:t>
      </w:r>
      <w:proofErr w:type="spellEnd"/>
      <w:r w:rsidRPr="00457788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Приложение (сборник форм). Ульяновск:; 2001; </w:t>
      </w:r>
      <w:proofErr w:type="spellStart"/>
      <w:r w:rsidRPr="00457788">
        <w:rPr>
          <w:rFonts w:ascii="Times New Roman" w:hAnsi="Times New Roman" w:cs="Times New Roman"/>
        </w:rPr>
        <w:t>УавиаК</w:t>
      </w:r>
      <w:proofErr w:type="spellEnd"/>
      <w:r w:rsidRPr="00457788">
        <w:rPr>
          <w:rFonts w:ascii="Times New Roman" w:hAnsi="Times New Roman" w:cs="Times New Roman"/>
        </w:rPr>
        <w:t xml:space="preserve">, - 60 </w:t>
      </w:r>
      <w:proofErr w:type="gramStart"/>
      <w:r w:rsidRPr="00457788">
        <w:rPr>
          <w:rFonts w:ascii="Times New Roman" w:hAnsi="Times New Roman" w:cs="Times New Roman"/>
        </w:rPr>
        <w:t>с</w:t>
      </w:r>
      <w:proofErr w:type="gramEnd"/>
      <w:r w:rsidRPr="00457788">
        <w:rPr>
          <w:rFonts w:ascii="Times New Roman" w:hAnsi="Times New Roman" w:cs="Times New Roman"/>
        </w:rPr>
        <w:t>.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>Учебное пособие по бухгалтерскому учету.- Златоуст</w:t>
      </w:r>
      <w:proofErr w:type="gramStart"/>
      <w:r w:rsidRPr="00457788">
        <w:rPr>
          <w:rFonts w:ascii="Times New Roman" w:hAnsi="Times New Roman" w:cs="Times New Roman"/>
        </w:rPr>
        <w:t xml:space="preserve">:. </w:t>
      </w:r>
      <w:proofErr w:type="gramEnd"/>
      <w:r w:rsidRPr="00457788">
        <w:rPr>
          <w:rFonts w:ascii="Times New Roman" w:hAnsi="Times New Roman" w:cs="Times New Roman"/>
        </w:rPr>
        <w:t>Мини типография, 2003.-448с.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</w:rPr>
        <w:t>Брыкова</w:t>
      </w:r>
      <w:proofErr w:type="spellEnd"/>
      <w:r w:rsidRPr="00457788">
        <w:rPr>
          <w:rFonts w:ascii="Times New Roman" w:hAnsi="Times New Roman" w:cs="Times New Roman"/>
        </w:rPr>
        <w:t xml:space="preserve"> Н.В. Бухгалтерский учет в промышленности: Сборник задач: Учебное пособие для учреждений </w:t>
      </w:r>
      <w:proofErr w:type="spellStart"/>
      <w:r w:rsidRPr="00457788">
        <w:rPr>
          <w:rFonts w:ascii="Times New Roman" w:hAnsi="Times New Roman" w:cs="Times New Roman"/>
        </w:rPr>
        <w:t>нач</w:t>
      </w:r>
      <w:proofErr w:type="spellEnd"/>
      <w:r w:rsidRPr="00457788">
        <w:rPr>
          <w:rFonts w:ascii="Times New Roman" w:hAnsi="Times New Roman" w:cs="Times New Roman"/>
        </w:rPr>
        <w:t xml:space="preserve">. проф. образования. – М.: </w:t>
      </w:r>
      <w:proofErr w:type="spellStart"/>
      <w:r w:rsidRPr="00457788">
        <w:rPr>
          <w:rFonts w:ascii="Times New Roman" w:hAnsi="Times New Roman" w:cs="Times New Roman"/>
        </w:rPr>
        <w:t>ПрофОбрИздат</w:t>
      </w:r>
      <w:proofErr w:type="spellEnd"/>
      <w:r w:rsidRPr="00457788">
        <w:rPr>
          <w:rFonts w:ascii="Times New Roman" w:hAnsi="Times New Roman" w:cs="Times New Roman"/>
        </w:rPr>
        <w:t>, 2001. – 80 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</w:rPr>
        <w:t>Вобликова</w:t>
      </w:r>
      <w:proofErr w:type="spellEnd"/>
      <w:r w:rsidRPr="00457788">
        <w:rPr>
          <w:rFonts w:ascii="Times New Roman" w:hAnsi="Times New Roman" w:cs="Times New Roman"/>
        </w:rPr>
        <w:t xml:space="preserve"> Т. В. , Н. М. Гридина. Бухгалтерский учёт. Книга 2. Учёт расчётов. Ульяновск:; 2001; </w:t>
      </w:r>
      <w:proofErr w:type="spellStart"/>
      <w:r w:rsidRPr="00457788">
        <w:rPr>
          <w:rFonts w:ascii="Times New Roman" w:hAnsi="Times New Roman" w:cs="Times New Roman"/>
        </w:rPr>
        <w:t>УавиаК</w:t>
      </w:r>
      <w:proofErr w:type="spellEnd"/>
      <w:r w:rsidRPr="00457788">
        <w:rPr>
          <w:rFonts w:ascii="Times New Roman" w:hAnsi="Times New Roman" w:cs="Times New Roman"/>
        </w:rPr>
        <w:t xml:space="preserve">, - 128 </w:t>
      </w:r>
      <w:proofErr w:type="gramStart"/>
      <w:r w:rsidRPr="00457788">
        <w:rPr>
          <w:rFonts w:ascii="Times New Roman" w:hAnsi="Times New Roman" w:cs="Times New Roman"/>
        </w:rPr>
        <w:t>с</w:t>
      </w:r>
      <w:proofErr w:type="gramEnd"/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</w:rPr>
        <w:t>Вобликова</w:t>
      </w:r>
      <w:proofErr w:type="spellEnd"/>
      <w:r w:rsidRPr="00457788">
        <w:rPr>
          <w:rFonts w:ascii="Times New Roman" w:hAnsi="Times New Roman" w:cs="Times New Roman"/>
        </w:rPr>
        <w:t xml:space="preserve"> Т. В. , Н. М. Гридина. Бухгалтерский учёт. Книга 3. Учёт труда и заработной платы. Ульяновск:; 2001; </w:t>
      </w:r>
      <w:proofErr w:type="spellStart"/>
      <w:r w:rsidRPr="00457788">
        <w:rPr>
          <w:rFonts w:ascii="Times New Roman" w:hAnsi="Times New Roman" w:cs="Times New Roman"/>
        </w:rPr>
        <w:t>УАвиаК</w:t>
      </w:r>
      <w:proofErr w:type="spellEnd"/>
      <w:r w:rsidRPr="00457788">
        <w:rPr>
          <w:rFonts w:ascii="Times New Roman" w:hAnsi="Times New Roman" w:cs="Times New Roman"/>
        </w:rPr>
        <w:t xml:space="preserve">, - 115 </w:t>
      </w:r>
      <w:proofErr w:type="gramStart"/>
      <w:r w:rsidRPr="00457788">
        <w:rPr>
          <w:rFonts w:ascii="Times New Roman" w:hAnsi="Times New Roman" w:cs="Times New Roman"/>
        </w:rPr>
        <w:t>с</w:t>
      </w:r>
      <w:proofErr w:type="gramEnd"/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</w:rPr>
        <w:t xml:space="preserve">Кондраков Н.П. Бухгалтерский учет: учебное пособие. Издательство, </w:t>
      </w:r>
      <w:proofErr w:type="spellStart"/>
      <w:r w:rsidRPr="00457788">
        <w:rPr>
          <w:rFonts w:ascii="Times New Roman" w:hAnsi="Times New Roman" w:cs="Times New Roman"/>
        </w:rPr>
        <w:t>перераб</w:t>
      </w:r>
      <w:proofErr w:type="spellEnd"/>
      <w:r w:rsidRPr="00457788">
        <w:rPr>
          <w:rFonts w:ascii="Times New Roman" w:hAnsi="Times New Roman" w:cs="Times New Roman"/>
        </w:rPr>
        <w:t>. и доп. – М.:ИНФРА-М, 2001. – 635с</w:t>
      </w:r>
      <w:r w:rsidRPr="00457788">
        <w:rPr>
          <w:rFonts w:ascii="Times New Roman" w:hAnsi="Times New Roman" w:cs="Times New Roman"/>
          <w:bCs/>
        </w:rPr>
        <w:t>.</w:t>
      </w:r>
    </w:p>
    <w:p w:rsidR="00457788" w:rsidRPr="00457788" w:rsidRDefault="00457788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457788">
        <w:rPr>
          <w:rFonts w:ascii="Times New Roman" w:hAnsi="Times New Roman" w:cs="Times New Roman"/>
        </w:rPr>
        <w:t>Богаченко</w:t>
      </w:r>
      <w:proofErr w:type="spellEnd"/>
      <w:r w:rsidRPr="00457788">
        <w:rPr>
          <w:rFonts w:ascii="Times New Roman" w:hAnsi="Times New Roman" w:cs="Times New Roman"/>
        </w:rPr>
        <w:t xml:space="preserve"> В.М.  Бухгалтерский учет  2003г</w:t>
      </w:r>
      <w:r w:rsidRPr="00457788">
        <w:rPr>
          <w:rFonts w:ascii="Times New Roman" w:hAnsi="Times New Roman" w:cs="Times New Roman"/>
          <w:bCs/>
        </w:rPr>
        <w:t xml:space="preserve"> </w:t>
      </w: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457788" w:rsidRPr="00457788" w:rsidRDefault="00457788" w:rsidP="00457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457788">
        <w:rPr>
          <w:rFonts w:ascii="Times New Roman" w:hAnsi="Times New Roman" w:cs="Times New Roman"/>
          <w:bCs/>
        </w:rPr>
        <w:t>Интернет источники</w:t>
      </w:r>
    </w:p>
    <w:p w:rsidR="00457788" w:rsidRPr="00457788" w:rsidRDefault="00EE75DC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7" w:history="1">
        <w:r w:rsidR="00457788" w:rsidRPr="00457788">
          <w:rPr>
            <w:rStyle w:val="a8"/>
            <w:rFonts w:ascii="Times New Roman" w:hAnsi="Times New Roman" w:cs="Times New Roman"/>
          </w:rPr>
          <w:t>http://claw.ru</w:t>
        </w:r>
      </w:hyperlink>
    </w:p>
    <w:p w:rsidR="00457788" w:rsidRPr="00457788" w:rsidRDefault="00EE75DC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8" w:history="1">
        <w:r w:rsidR="00457788" w:rsidRPr="00457788">
          <w:rPr>
            <w:rStyle w:val="a8"/>
            <w:rFonts w:ascii="Times New Roman" w:hAnsi="Times New Roman" w:cs="Times New Roman"/>
          </w:rPr>
          <w:t>http://mylect.ru</w:t>
        </w:r>
      </w:hyperlink>
    </w:p>
    <w:p w:rsidR="00457788" w:rsidRPr="00457788" w:rsidRDefault="00EE75DC" w:rsidP="0045778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hyperlink r:id="rId9" w:history="1">
        <w:r w:rsidR="00457788" w:rsidRPr="00457788">
          <w:rPr>
            <w:rStyle w:val="a8"/>
            <w:rFonts w:ascii="Times New Roman" w:hAnsi="Times New Roman" w:cs="Times New Roman"/>
          </w:rPr>
          <w:t>http://snezhana.ru/manko_info/</w:t>
        </w:r>
      </w:hyperlink>
    </w:p>
    <w:p w:rsidR="00457788" w:rsidRPr="0025390A" w:rsidRDefault="00457788" w:rsidP="00457788">
      <w:pPr>
        <w:rPr>
          <w:sz w:val="28"/>
          <w:szCs w:val="28"/>
        </w:rPr>
      </w:pPr>
    </w:p>
    <w:p w:rsidR="00457788" w:rsidRPr="0025390A" w:rsidRDefault="00457788" w:rsidP="00457788">
      <w:pPr>
        <w:rPr>
          <w:sz w:val="28"/>
          <w:szCs w:val="28"/>
        </w:rPr>
      </w:pPr>
    </w:p>
    <w:p w:rsidR="00457788" w:rsidRPr="0025390A" w:rsidRDefault="00457788" w:rsidP="00457788">
      <w:pPr>
        <w:rPr>
          <w:sz w:val="28"/>
          <w:szCs w:val="28"/>
        </w:rPr>
      </w:pPr>
    </w:p>
    <w:p w:rsidR="006635B6" w:rsidRPr="006635B6" w:rsidRDefault="006635B6" w:rsidP="00663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6635B6" w:rsidRPr="006635B6" w:rsidSect="0025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934" w:rsidRDefault="00CB1934" w:rsidP="006635B6">
      <w:pPr>
        <w:spacing w:after="0" w:line="240" w:lineRule="auto"/>
      </w:pPr>
      <w:r>
        <w:separator/>
      </w:r>
    </w:p>
  </w:endnote>
  <w:endnote w:type="continuationSeparator" w:id="1">
    <w:p w:rsidR="00CB1934" w:rsidRDefault="00CB1934" w:rsidP="0066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934" w:rsidRDefault="00CB1934" w:rsidP="006635B6">
      <w:pPr>
        <w:spacing w:after="0" w:line="240" w:lineRule="auto"/>
      </w:pPr>
      <w:r>
        <w:separator/>
      </w:r>
    </w:p>
  </w:footnote>
  <w:footnote w:type="continuationSeparator" w:id="1">
    <w:p w:rsidR="00CB1934" w:rsidRDefault="00CB1934" w:rsidP="006635B6">
      <w:pPr>
        <w:spacing w:after="0" w:line="240" w:lineRule="auto"/>
      </w:pPr>
      <w:r>
        <w:continuationSeparator/>
      </w:r>
    </w:p>
  </w:footnote>
  <w:footnote w:id="2">
    <w:p w:rsidR="00187004" w:rsidRDefault="00187004" w:rsidP="00187004">
      <w:pPr>
        <w:pStyle w:val="a6"/>
        <w:spacing w:line="200" w:lineRule="exact"/>
        <w:jc w:val="both"/>
      </w:pPr>
      <w:r>
        <w:rPr>
          <w:rStyle w:val="a4"/>
        </w:rPr>
        <w:t>*</w:t>
      </w:r>
      <w:r>
        <w:tab/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8611CCD"/>
    <w:multiLevelType w:val="hybridMultilevel"/>
    <w:tmpl w:val="1272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5B6"/>
    <w:rsid w:val="000967E1"/>
    <w:rsid w:val="00187004"/>
    <w:rsid w:val="00256BDD"/>
    <w:rsid w:val="00457788"/>
    <w:rsid w:val="006635B6"/>
    <w:rsid w:val="00C852BD"/>
    <w:rsid w:val="00CB1934"/>
    <w:rsid w:val="00EE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DD"/>
  </w:style>
  <w:style w:type="paragraph" w:styleId="1">
    <w:name w:val="heading 1"/>
    <w:basedOn w:val="a"/>
    <w:next w:val="a"/>
    <w:link w:val="10"/>
    <w:qFormat/>
    <w:rsid w:val="006635B6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5B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List"/>
    <w:basedOn w:val="a"/>
    <w:rsid w:val="006635B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2">
    <w:name w:val="Список 22"/>
    <w:basedOn w:val="a"/>
    <w:rsid w:val="006635B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Символ сноски"/>
    <w:basedOn w:val="a0"/>
    <w:rsid w:val="006635B6"/>
    <w:rPr>
      <w:vertAlign w:val="superscript"/>
    </w:rPr>
  </w:style>
  <w:style w:type="paragraph" w:styleId="a5">
    <w:name w:val="Normal (Web)"/>
    <w:basedOn w:val="a"/>
    <w:rsid w:val="006635B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note text"/>
    <w:basedOn w:val="a"/>
    <w:link w:val="a7"/>
    <w:rsid w:val="006635B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rsid w:val="006635B6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8">
    <w:name w:val="Hyperlink"/>
    <w:basedOn w:val="a0"/>
    <w:uiPriority w:val="99"/>
    <w:rsid w:val="006635B6"/>
    <w:rPr>
      <w:color w:val="0000FF"/>
      <w:u w:val="single"/>
    </w:rPr>
  </w:style>
  <w:style w:type="paragraph" w:customStyle="1" w:styleId="21">
    <w:name w:val="Основной текст 21"/>
    <w:basedOn w:val="a"/>
    <w:rsid w:val="006635B6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9">
    <w:name w:val="Body Text Indent"/>
    <w:basedOn w:val="a"/>
    <w:link w:val="aa"/>
    <w:rsid w:val="006635B6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6635B6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6635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Список 21"/>
    <w:basedOn w:val="a"/>
    <w:rsid w:val="006635B6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c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nezhana.ru/manko_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1510</Words>
  <Characters>8612</Characters>
  <Application>Microsoft Office Word</Application>
  <DocSecurity>0</DocSecurity>
  <Lines>71</Lines>
  <Paragraphs>20</Paragraphs>
  <ScaleCrop>false</ScaleCrop>
  <Company>ЗлатИК им.П.П.Аносова</Company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5</cp:revision>
  <dcterms:created xsi:type="dcterms:W3CDTF">2016-12-04T19:33:00Z</dcterms:created>
  <dcterms:modified xsi:type="dcterms:W3CDTF">2017-12-23T04:38:00Z</dcterms:modified>
</cp:coreProperties>
</file>